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19D4" w14:textId="77777777" w:rsidR="008A0EFC" w:rsidRDefault="008A0EFC" w:rsidP="008A0EFC">
      <w:pPr>
        <w:widowControl/>
        <w:autoSpaceDE/>
        <w:autoSpaceDN/>
        <w:adjustRightInd/>
        <w:spacing w:after="160" w:line="259" w:lineRule="auto"/>
        <w:jc w:val="center"/>
        <w:rPr>
          <w:rFonts w:ascii="Segoe UI" w:hAnsi="Segoe UI" w:cs="Segoe UI"/>
          <w:sz w:val="24"/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3874DB65" wp14:editId="761176B3">
            <wp:extent cx="3381375" cy="2027562"/>
            <wp:effectExtent l="0" t="0" r="0" b="0"/>
            <wp:docPr id="1" name="Obraz 1" descr="Strona główna - Zespół Szkół Łączności im. Obrońców Poczty Polskiej  (Technikum nr 4 im. Obrońców Poczty Polskiej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na główna - Zespół Szkół Łączności im. Obrońców Poczty Polskiej  (Technikum nr 4 im. Obrońców Poczty Polskiej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169" cy="204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2BC2D" w14:textId="77777777" w:rsidR="008A0EFC" w:rsidRDefault="008A0EFC">
      <w:pPr>
        <w:widowControl/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lang w:val="pl-PL"/>
        </w:rPr>
      </w:pPr>
    </w:p>
    <w:p w14:paraId="1F99BBE1" w14:textId="77777777" w:rsidR="008A0EFC" w:rsidRDefault="008A0EFC">
      <w:pPr>
        <w:widowControl/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lang w:val="pl-PL"/>
        </w:rPr>
      </w:pPr>
    </w:p>
    <w:p w14:paraId="67C95CAF" w14:textId="77777777" w:rsidR="008A0EFC" w:rsidRDefault="008A0EFC">
      <w:pPr>
        <w:widowControl/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lang w:val="pl-PL"/>
        </w:rPr>
      </w:pPr>
    </w:p>
    <w:p w14:paraId="32F59D63" w14:textId="77777777" w:rsidR="008A0EFC" w:rsidRDefault="008A0EFC">
      <w:pPr>
        <w:widowControl/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lang w:val="pl-PL"/>
        </w:rPr>
      </w:pPr>
    </w:p>
    <w:p w14:paraId="13A3A374" w14:textId="77777777" w:rsidR="008A0EFC" w:rsidRDefault="008A0EFC">
      <w:pPr>
        <w:widowControl/>
        <w:autoSpaceDE/>
        <w:autoSpaceDN/>
        <w:adjustRightInd/>
        <w:spacing w:after="160" w:line="259" w:lineRule="auto"/>
        <w:rPr>
          <w:rFonts w:ascii="Segoe UI" w:hAnsi="Segoe UI" w:cs="Segoe UI"/>
          <w:sz w:val="24"/>
          <w:lang w:val="pl-PL"/>
        </w:rPr>
      </w:pPr>
    </w:p>
    <w:p w14:paraId="07C24D5F" w14:textId="77777777" w:rsidR="008A0EFC" w:rsidRPr="008A0EFC" w:rsidRDefault="008A0EFC" w:rsidP="008A0EFC">
      <w:pPr>
        <w:widowControl/>
        <w:autoSpaceDE/>
        <w:autoSpaceDN/>
        <w:adjustRightInd/>
        <w:spacing w:after="160" w:line="259" w:lineRule="auto"/>
        <w:jc w:val="center"/>
        <w:rPr>
          <w:rFonts w:ascii="Segoe UI" w:hAnsi="Segoe UI" w:cs="Segoe UI"/>
          <w:b/>
          <w:sz w:val="72"/>
          <w:lang w:val="pl-PL"/>
        </w:rPr>
      </w:pPr>
      <w:r w:rsidRPr="008A0EFC">
        <w:rPr>
          <w:rFonts w:ascii="Segoe UI" w:hAnsi="Segoe UI" w:cs="Segoe UI"/>
          <w:b/>
          <w:sz w:val="72"/>
          <w:lang w:val="pl-PL"/>
        </w:rPr>
        <w:t>REGULAMIN KONKURSU</w:t>
      </w:r>
    </w:p>
    <w:p w14:paraId="441ED9C7" w14:textId="77777777" w:rsidR="008A0EFC" w:rsidRPr="008A0EFC" w:rsidRDefault="008A0EFC" w:rsidP="008A0EFC">
      <w:pPr>
        <w:widowControl/>
        <w:autoSpaceDE/>
        <w:autoSpaceDN/>
        <w:adjustRightInd/>
        <w:spacing w:after="160" w:line="259" w:lineRule="auto"/>
        <w:jc w:val="center"/>
        <w:rPr>
          <w:rFonts w:ascii="Segoe UI" w:hAnsi="Segoe UI" w:cs="Segoe UI"/>
          <w:b/>
          <w:sz w:val="72"/>
          <w:lang w:val="pl-PL"/>
        </w:rPr>
      </w:pPr>
      <w:r w:rsidRPr="008A0EFC">
        <w:rPr>
          <w:rFonts w:ascii="Segoe UI" w:hAnsi="Segoe UI" w:cs="Segoe UI"/>
          <w:b/>
          <w:sz w:val="72"/>
          <w:lang w:val="pl-PL"/>
        </w:rPr>
        <w:t>JAROSŁAWA SIKORSKIEGO</w:t>
      </w:r>
    </w:p>
    <w:p w14:paraId="6E957DD5" w14:textId="77777777" w:rsidR="008A0EFC" w:rsidRDefault="008A0EFC" w:rsidP="008A0EFC">
      <w:pPr>
        <w:widowControl/>
        <w:autoSpaceDE/>
        <w:autoSpaceDN/>
        <w:adjustRightInd/>
        <w:spacing w:after="160" w:line="259" w:lineRule="auto"/>
        <w:jc w:val="center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b/>
          <w:sz w:val="72"/>
          <w:lang w:val="pl-PL"/>
        </w:rPr>
        <w:t>„PER ASPERA AD ASTRA”</w:t>
      </w:r>
      <w:r>
        <w:rPr>
          <w:rFonts w:ascii="Segoe UI" w:hAnsi="Segoe UI" w:cs="Segoe UI"/>
          <w:sz w:val="24"/>
          <w:lang w:val="pl-PL"/>
        </w:rPr>
        <w:br w:type="page"/>
      </w:r>
    </w:p>
    <w:p w14:paraId="78094CB6" w14:textId="77777777" w:rsidR="008A0EFC" w:rsidRDefault="008A0EFC" w:rsidP="008A0EFC">
      <w:pPr>
        <w:pStyle w:val="Bezodstpw"/>
        <w:jc w:val="center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lastRenderedPageBreak/>
        <w:t>§ 1</w:t>
      </w:r>
    </w:p>
    <w:p w14:paraId="17D0D788" w14:textId="77777777" w:rsidR="008A0EFC" w:rsidRPr="008A0EFC" w:rsidRDefault="008A0EFC" w:rsidP="008A0EFC">
      <w:pPr>
        <w:pStyle w:val="Bezodstpw"/>
        <w:jc w:val="center"/>
        <w:rPr>
          <w:rFonts w:ascii="Segoe UI" w:hAnsi="Segoe UI" w:cs="Segoe UI"/>
          <w:sz w:val="24"/>
          <w:lang w:val="pl-PL"/>
        </w:rPr>
      </w:pPr>
    </w:p>
    <w:p w14:paraId="41E94829" w14:textId="77777777" w:rsidR="008A0EFC" w:rsidRPr="008A0EFC" w:rsidRDefault="008A0EFC" w:rsidP="008A0EFC">
      <w:pPr>
        <w:pStyle w:val="Bezodstpw"/>
        <w:numPr>
          <w:ilvl w:val="0"/>
          <w:numId w:val="8"/>
        </w:numPr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Regulamin określa zasady, warunki i tryb przeprowadzania konkursu Jarosława Sikorskiego „PER ASPERA AD ASTRA”.</w:t>
      </w:r>
    </w:p>
    <w:p w14:paraId="2D8218E0" w14:textId="77777777" w:rsidR="008A0EFC" w:rsidRPr="008A0EFC" w:rsidRDefault="008A0EFC" w:rsidP="008A0EFC">
      <w:pPr>
        <w:pStyle w:val="Bezodstpw"/>
        <w:numPr>
          <w:ilvl w:val="0"/>
          <w:numId w:val="8"/>
        </w:numPr>
        <w:jc w:val="both"/>
        <w:rPr>
          <w:rFonts w:ascii="Segoe UI" w:hAnsi="Segoe UI" w:cs="Segoe UI"/>
          <w:sz w:val="24"/>
        </w:rPr>
      </w:pPr>
      <w:r w:rsidRPr="008A0EFC">
        <w:rPr>
          <w:rFonts w:ascii="Segoe UI" w:hAnsi="Segoe UI" w:cs="Segoe UI"/>
          <w:sz w:val="24"/>
          <w:lang w:val="pl-PL"/>
        </w:rPr>
        <w:t xml:space="preserve">Organizatorem konkursu jest Fundacja Rozwoju Zespołu Szkół Łączności z siedzibą w Gdańsku przy ul. </w:t>
      </w:r>
      <w:r w:rsidRPr="008A0EFC">
        <w:rPr>
          <w:rFonts w:ascii="Segoe UI" w:hAnsi="Segoe UI" w:cs="Segoe UI"/>
          <w:sz w:val="24"/>
        </w:rPr>
        <w:t>Podwale Staromiejskie 51/52.</w:t>
      </w:r>
    </w:p>
    <w:p w14:paraId="730103E4" w14:textId="77777777" w:rsidR="008A0EFC" w:rsidRPr="008A0EFC" w:rsidRDefault="008A0EFC" w:rsidP="008A0EFC">
      <w:pPr>
        <w:pStyle w:val="Bezodstpw"/>
        <w:numPr>
          <w:ilvl w:val="0"/>
          <w:numId w:val="8"/>
        </w:numPr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Środki finansowe przeznaczone na wypłatę nagrody dla laureata konkursu gromadzone są na koncie Fundacji z dobrowolnej wpłaty dokonywanej przez Jarosława Sikorskiego.</w:t>
      </w:r>
    </w:p>
    <w:p w14:paraId="08FF3CB7" w14:textId="77777777" w:rsidR="008A0EFC" w:rsidRPr="008A0EFC" w:rsidRDefault="008A0EFC" w:rsidP="008A0EFC">
      <w:pPr>
        <w:pStyle w:val="Bezodstpw"/>
        <w:jc w:val="both"/>
        <w:rPr>
          <w:rFonts w:ascii="Segoe UI" w:hAnsi="Segoe UI" w:cs="Segoe UI"/>
          <w:sz w:val="24"/>
          <w:lang w:val="pl-PL"/>
        </w:rPr>
      </w:pPr>
    </w:p>
    <w:p w14:paraId="42C8E7C3" w14:textId="77777777" w:rsidR="008A0EFC" w:rsidRDefault="008A0EFC" w:rsidP="008A0EFC">
      <w:pPr>
        <w:pStyle w:val="Bezodstpw"/>
        <w:jc w:val="center"/>
        <w:rPr>
          <w:rFonts w:ascii="Segoe UI" w:hAnsi="Segoe UI" w:cs="Segoe UI"/>
          <w:spacing w:val="-3"/>
          <w:sz w:val="24"/>
        </w:rPr>
      </w:pPr>
      <w:r>
        <w:rPr>
          <w:rFonts w:ascii="Segoe UI" w:hAnsi="Segoe UI" w:cs="Segoe UI"/>
          <w:spacing w:val="-3"/>
          <w:sz w:val="24"/>
        </w:rPr>
        <w:t xml:space="preserve">§ </w:t>
      </w:r>
      <w:r w:rsidRPr="008A0EFC">
        <w:rPr>
          <w:rFonts w:ascii="Segoe UI" w:hAnsi="Segoe UI" w:cs="Segoe UI"/>
          <w:spacing w:val="-3"/>
          <w:sz w:val="24"/>
        </w:rPr>
        <w:t>2</w:t>
      </w:r>
    </w:p>
    <w:p w14:paraId="306FEEEB" w14:textId="77777777" w:rsidR="008A0EFC" w:rsidRPr="008A0EFC" w:rsidRDefault="008A0EFC" w:rsidP="008A0EFC">
      <w:pPr>
        <w:pStyle w:val="Bezodstpw"/>
        <w:jc w:val="center"/>
        <w:rPr>
          <w:rFonts w:ascii="Segoe UI" w:hAnsi="Segoe UI" w:cs="Segoe UI"/>
          <w:spacing w:val="-3"/>
          <w:sz w:val="24"/>
        </w:rPr>
      </w:pPr>
    </w:p>
    <w:p w14:paraId="512D875C" w14:textId="77777777" w:rsidR="008A0EFC" w:rsidRPr="008A0EFC" w:rsidRDefault="008A0EFC" w:rsidP="008A0EFC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spacing w:val="-3"/>
          <w:sz w:val="24"/>
          <w:lang w:val="pl-PL"/>
        </w:rPr>
      </w:pPr>
      <w:r w:rsidRPr="008A0EFC">
        <w:rPr>
          <w:rFonts w:ascii="Segoe UI" w:hAnsi="Segoe UI" w:cs="Segoe UI"/>
          <w:spacing w:val="-3"/>
          <w:sz w:val="24"/>
          <w:lang w:val="pl-PL"/>
        </w:rPr>
        <w:t>Konkurs przeznaczony jest dla uczniów Zespołu Szkół Łączności im. Obrońców Poczty Polskiej w Gdańsku.</w:t>
      </w:r>
    </w:p>
    <w:p w14:paraId="5AAEB407" w14:textId="77777777" w:rsidR="008A0EFC" w:rsidRPr="008A0EFC" w:rsidRDefault="008A0EFC" w:rsidP="008A0EFC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Kandydatów do konkursu zgłaszają w formie pisemnej wychowawcy klas I-IV w czerwcu oraz klas maturalnych kwietniu, najpóźniej w dniu rady klasyfikacyjnej.</w:t>
      </w:r>
    </w:p>
    <w:p w14:paraId="7B3D680D" w14:textId="77777777" w:rsidR="008A0EFC" w:rsidRPr="008A0EFC" w:rsidRDefault="008A0EFC" w:rsidP="008A0EFC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Konkurs rozstrzyga kapituła ds. nagród oraz Dyrektor ZSŁ, Wicedyrektor ZSŁ i Prezes Fundacji Rozwoju ZSŁ, po klasyfikacyjnej Radzie Pedagogicznej w kwietniu i w czerwcu.</w:t>
      </w:r>
    </w:p>
    <w:p w14:paraId="7DCDB00F" w14:textId="77777777" w:rsidR="008A0EFC" w:rsidRPr="008A0EFC" w:rsidRDefault="008A0EFC" w:rsidP="008A0EFC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W przypadku braku możliwości rozstrzygnięcia konkursu przez Kapitułę, decyzję podejmuje fundator.</w:t>
      </w:r>
    </w:p>
    <w:p w14:paraId="56E81AAC" w14:textId="77777777" w:rsidR="008A0EFC" w:rsidRPr="008A0EFC" w:rsidRDefault="008A0EFC" w:rsidP="008A0EFC">
      <w:pPr>
        <w:pStyle w:val="Bezodstpw"/>
        <w:numPr>
          <w:ilvl w:val="0"/>
          <w:numId w:val="9"/>
        </w:numPr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Z posiedzenia komisji sporządzany jest protokół w trzech egzemplarzach, z których jeden pozostaje w dokumentacji przewodniczącego komisji, drugi – Fundacji Rozwoju ZSŁ, trzeci – w dokumentacji księgowości Fundacji Rozwoju ZSŁ.</w:t>
      </w:r>
    </w:p>
    <w:p w14:paraId="21540FA1" w14:textId="77777777" w:rsidR="008A0EFC" w:rsidRDefault="008A0EFC" w:rsidP="008A0EFC">
      <w:pPr>
        <w:pStyle w:val="Bezodstpw"/>
        <w:rPr>
          <w:rFonts w:ascii="Segoe UI" w:hAnsi="Segoe UI" w:cs="Segoe UI"/>
          <w:spacing w:val="29"/>
          <w:sz w:val="24"/>
        </w:rPr>
      </w:pPr>
    </w:p>
    <w:p w14:paraId="30E8507B" w14:textId="77777777" w:rsidR="008A0EFC" w:rsidRDefault="008A0EFC" w:rsidP="008A0EFC">
      <w:pPr>
        <w:pStyle w:val="Bezodstpw"/>
        <w:jc w:val="center"/>
        <w:rPr>
          <w:rFonts w:ascii="Segoe UI" w:hAnsi="Segoe UI" w:cs="Segoe UI"/>
          <w:spacing w:val="29"/>
          <w:sz w:val="24"/>
        </w:rPr>
      </w:pPr>
      <w:r w:rsidRPr="008A0EFC">
        <w:rPr>
          <w:rFonts w:ascii="Segoe UI" w:hAnsi="Segoe UI" w:cs="Segoe UI"/>
          <w:spacing w:val="29"/>
          <w:sz w:val="24"/>
        </w:rPr>
        <w:t>§ 3</w:t>
      </w:r>
    </w:p>
    <w:p w14:paraId="5B6452FA" w14:textId="77777777" w:rsidR="008A0EFC" w:rsidRDefault="008A0EFC" w:rsidP="008A0EFC">
      <w:pPr>
        <w:pStyle w:val="Bezodstpw"/>
        <w:rPr>
          <w:rFonts w:ascii="Segoe UI" w:hAnsi="Segoe UI" w:cs="Segoe UI"/>
          <w:spacing w:val="1"/>
          <w:sz w:val="24"/>
        </w:rPr>
      </w:pPr>
    </w:p>
    <w:p w14:paraId="32D027EC" w14:textId="77777777" w:rsidR="00ED36D2" w:rsidRDefault="00ED36D2" w:rsidP="00ED36D2">
      <w:pPr>
        <w:pStyle w:val="Bezodstpw"/>
        <w:numPr>
          <w:ilvl w:val="0"/>
          <w:numId w:val="10"/>
        </w:numPr>
        <w:jc w:val="both"/>
        <w:rPr>
          <w:rFonts w:ascii="Segoe UI" w:hAnsi="Segoe UI" w:cs="Segoe UI"/>
          <w:spacing w:val="1"/>
          <w:sz w:val="24"/>
        </w:rPr>
      </w:pPr>
      <w:r w:rsidRPr="00ED36D2">
        <w:rPr>
          <w:rFonts w:ascii="Segoe UI" w:hAnsi="Segoe UI" w:cs="Segoe UI"/>
          <w:spacing w:val="1"/>
          <w:sz w:val="24"/>
        </w:rPr>
        <w:t xml:space="preserve">Celem </w:t>
      </w:r>
      <w:r>
        <w:rPr>
          <w:rFonts w:ascii="Segoe UI" w:hAnsi="Segoe UI" w:cs="Segoe UI"/>
          <w:spacing w:val="1"/>
          <w:sz w:val="24"/>
        </w:rPr>
        <w:t xml:space="preserve">konkursu </w:t>
      </w:r>
      <w:r w:rsidRPr="00ED36D2">
        <w:rPr>
          <w:rFonts w:ascii="Segoe UI" w:hAnsi="Segoe UI" w:cs="Segoe UI"/>
          <w:spacing w:val="1"/>
          <w:sz w:val="24"/>
        </w:rPr>
        <w:t>jest wyróżnienie ucznia, który aktywnie uczestniczy w życiu szkoły, wykazuje inicjatywę, współpracuje z innymi i pozytywnie wpływa na społeczność szkolną.</w:t>
      </w:r>
    </w:p>
    <w:p w14:paraId="7698602C" w14:textId="77777777" w:rsidR="008A0EFC" w:rsidRPr="008A0EFC" w:rsidRDefault="008A0EFC" w:rsidP="008A0EFC">
      <w:pPr>
        <w:pStyle w:val="Bezodstpw"/>
        <w:numPr>
          <w:ilvl w:val="0"/>
          <w:numId w:val="10"/>
        </w:numPr>
        <w:jc w:val="both"/>
        <w:rPr>
          <w:rFonts w:ascii="Segoe UI" w:hAnsi="Segoe UI" w:cs="Segoe UI"/>
          <w:spacing w:val="1"/>
          <w:sz w:val="24"/>
        </w:rPr>
      </w:pPr>
      <w:r w:rsidRPr="008A0EFC">
        <w:rPr>
          <w:rFonts w:ascii="Segoe UI" w:hAnsi="Segoe UI" w:cs="Segoe UI"/>
          <w:spacing w:val="1"/>
          <w:sz w:val="24"/>
        </w:rPr>
        <w:t>Warunki uczestnictwa w konkursie:</w:t>
      </w:r>
    </w:p>
    <w:p w14:paraId="4EAE7736" w14:textId="77777777" w:rsidR="008A0EFC" w:rsidRDefault="008A0EFC" w:rsidP="008A0EFC">
      <w:pPr>
        <w:pStyle w:val="Bezodstpw"/>
        <w:numPr>
          <w:ilvl w:val="0"/>
          <w:numId w:val="11"/>
        </w:numPr>
        <w:jc w:val="both"/>
        <w:rPr>
          <w:rFonts w:ascii="Segoe UI" w:hAnsi="Segoe UI" w:cs="Segoe UI"/>
          <w:sz w:val="24"/>
        </w:rPr>
      </w:pPr>
      <w:r w:rsidRPr="008A0EFC">
        <w:rPr>
          <w:rFonts w:ascii="Segoe UI" w:hAnsi="Segoe UI" w:cs="Segoe UI"/>
          <w:sz w:val="24"/>
        </w:rPr>
        <w:t>znaczące osiągnięcia w działalności na rzecz szkoły;</w:t>
      </w:r>
    </w:p>
    <w:p w14:paraId="16203CF1" w14:textId="77777777" w:rsidR="00ED36D2" w:rsidRDefault="00ED36D2" w:rsidP="008A0EFC">
      <w:pPr>
        <w:pStyle w:val="Bezodstpw"/>
        <w:numPr>
          <w:ilvl w:val="0"/>
          <w:numId w:val="11"/>
        </w:num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regularne zaangażowanie w życie szkolne: koła zainteresowań / samorząd uczniowski;</w:t>
      </w:r>
    </w:p>
    <w:p w14:paraId="6DCEB9B9" w14:textId="77777777" w:rsidR="00ED36D2" w:rsidRDefault="00ED36D2" w:rsidP="00ED36D2">
      <w:pPr>
        <w:pStyle w:val="Bezodstpw"/>
        <w:numPr>
          <w:ilvl w:val="0"/>
          <w:numId w:val="11"/>
        </w:num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uczeń charakteryzuje się następującymi cechami: </w:t>
      </w:r>
      <w:r w:rsidRPr="00ED36D2">
        <w:rPr>
          <w:rFonts w:ascii="Segoe UI" w:hAnsi="Segoe UI" w:cs="Segoe UI"/>
          <w:sz w:val="24"/>
        </w:rPr>
        <w:t>umiejętność pracy w grupie,</w:t>
      </w:r>
      <w:r>
        <w:rPr>
          <w:rFonts w:ascii="Segoe UI" w:hAnsi="Segoe UI" w:cs="Segoe UI"/>
          <w:sz w:val="24"/>
        </w:rPr>
        <w:t xml:space="preserve"> </w:t>
      </w:r>
      <w:r w:rsidRPr="00ED36D2">
        <w:rPr>
          <w:rFonts w:ascii="Segoe UI" w:hAnsi="Segoe UI" w:cs="Segoe UI"/>
          <w:sz w:val="24"/>
        </w:rPr>
        <w:t>kultura osobista i szacunek wobec innych,</w:t>
      </w:r>
      <w:r>
        <w:rPr>
          <w:rFonts w:ascii="Segoe UI" w:hAnsi="Segoe UI" w:cs="Segoe UI"/>
          <w:sz w:val="24"/>
        </w:rPr>
        <w:t xml:space="preserve"> odpowiedzialność i rzetelność;</w:t>
      </w:r>
    </w:p>
    <w:p w14:paraId="2EB7D5AF" w14:textId="77777777" w:rsidR="00ED36D2" w:rsidRDefault="00ED36D2" w:rsidP="00ED36D2">
      <w:pPr>
        <w:pStyle w:val="Bezodstpw"/>
        <w:numPr>
          <w:ilvl w:val="0"/>
          <w:numId w:val="11"/>
        </w:num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zaangażowanie na rzecz społeczności szkolnej: pomoc koleżeńska, działania na rzecz szkoły i klasy;</w:t>
      </w:r>
    </w:p>
    <w:p w14:paraId="5D8D6E91" w14:textId="77777777" w:rsidR="00ED36D2" w:rsidRPr="00ED36D2" w:rsidRDefault="00ED36D2" w:rsidP="00ED36D2">
      <w:pPr>
        <w:pStyle w:val="Bezodstpw"/>
        <w:numPr>
          <w:ilvl w:val="0"/>
          <w:numId w:val="11"/>
        </w:num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nienaganne umundurowanie – brak uwag za nieregulaminowy strój;</w:t>
      </w:r>
    </w:p>
    <w:p w14:paraId="15D7A245" w14:textId="77777777" w:rsidR="00ED36D2" w:rsidRDefault="008A0EFC" w:rsidP="00757C1A">
      <w:pPr>
        <w:pStyle w:val="Bezodstpw"/>
        <w:numPr>
          <w:ilvl w:val="0"/>
          <w:numId w:val="11"/>
        </w:numPr>
        <w:jc w:val="both"/>
        <w:rPr>
          <w:rFonts w:ascii="Segoe UI" w:hAnsi="Segoe UI" w:cs="Segoe UI"/>
          <w:sz w:val="24"/>
        </w:rPr>
      </w:pPr>
      <w:r w:rsidRPr="00ED36D2">
        <w:rPr>
          <w:rFonts w:ascii="Segoe UI" w:hAnsi="Segoe UI" w:cs="Segoe UI"/>
          <w:sz w:val="24"/>
        </w:rPr>
        <w:t>pozytywna opinia wychowawcy klasy;</w:t>
      </w:r>
    </w:p>
    <w:p w14:paraId="0C78F2A2" w14:textId="77777777" w:rsidR="008A0EFC" w:rsidRPr="00ED36D2" w:rsidRDefault="008A0EFC" w:rsidP="00757C1A">
      <w:pPr>
        <w:pStyle w:val="Bezodstpw"/>
        <w:numPr>
          <w:ilvl w:val="0"/>
          <w:numId w:val="11"/>
        </w:numPr>
        <w:jc w:val="both"/>
        <w:rPr>
          <w:rFonts w:ascii="Segoe UI" w:hAnsi="Segoe UI" w:cs="Segoe UI"/>
          <w:sz w:val="24"/>
        </w:rPr>
      </w:pPr>
      <w:r w:rsidRPr="00ED36D2">
        <w:rPr>
          <w:rFonts w:ascii="Segoe UI" w:hAnsi="Segoe UI" w:cs="Segoe UI"/>
          <w:spacing w:val="-1"/>
          <w:sz w:val="24"/>
        </w:rPr>
        <w:t>terminowe złożenie wniosku.</w:t>
      </w:r>
    </w:p>
    <w:p w14:paraId="1700E1DC" w14:textId="77777777" w:rsidR="008A0EFC" w:rsidRPr="008A0EFC" w:rsidRDefault="008A0EFC" w:rsidP="008A0EFC">
      <w:pPr>
        <w:pStyle w:val="Bezodstpw"/>
        <w:numPr>
          <w:ilvl w:val="0"/>
          <w:numId w:val="10"/>
        </w:numPr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W przypadku, gdy żaden z kandydatów nie spełnia kryteriów, nagroda przechodzi do puli nagród na rok następny.</w:t>
      </w:r>
    </w:p>
    <w:p w14:paraId="17E56075" w14:textId="77777777" w:rsidR="00ED36D2" w:rsidRDefault="00ED36D2" w:rsidP="008A0EFC">
      <w:pPr>
        <w:pStyle w:val="Bezodstpw"/>
        <w:jc w:val="center"/>
        <w:rPr>
          <w:rFonts w:ascii="Segoe UI" w:hAnsi="Segoe UI" w:cs="Segoe UI"/>
          <w:b/>
          <w:spacing w:val="-2"/>
          <w:sz w:val="24"/>
        </w:rPr>
      </w:pPr>
    </w:p>
    <w:p w14:paraId="55B2306F" w14:textId="77777777" w:rsidR="008A0EFC" w:rsidRPr="008A0EFC" w:rsidRDefault="008A0EFC" w:rsidP="008A0EFC">
      <w:pPr>
        <w:pStyle w:val="Bezodstpw"/>
        <w:jc w:val="center"/>
        <w:rPr>
          <w:rFonts w:ascii="Segoe UI" w:hAnsi="Segoe UI" w:cs="Segoe UI"/>
          <w:b/>
          <w:spacing w:val="-2"/>
          <w:sz w:val="24"/>
        </w:rPr>
      </w:pPr>
      <w:r w:rsidRPr="008A0EFC">
        <w:rPr>
          <w:rFonts w:ascii="Segoe UI" w:hAnsi="Segoe UI" w:cs="Segoe UI"/>
          <w:b/>
          <w:spacing w:val="-2"/>
          <w:sz w:val="24"/>
        </w:rPr>
        <w:lastRenderedPageBreak/>
        <w:t xml:space="preserve">§ </w:t>
      </w:r>
      <w:r w:rsidRPr="008A0EFC">
        <w:rPr>
          <w:rFonts w:ascii="Segoe UI" w:hAnsi="Segoe UI" w:cs="Segoe UI"/>
          <w:spacing w:val="-2"/>
          <w:sz w:val="24"/>
        </w:rPr>
        <w:t>4</w:t>
      </w:r>
    </w:p>
    <w:p w14:paraId="2FF8FA8D" w14:textId="77777777" w:rsidR="008A0EFC" w:rsidRDefault="008A0EFC" w:rsidP="008A0EFC">
      <w:pPr>
        <w:pStyle w:val="Bezodstpw"/>
        <w:rPr>
          <w:rFonts w:ascii="Segoe UI" w:hAnsi="Segoe UI" w:cs="Segoe UI"/>
          <w:sz w:val="24"/>
          <w:lang w:val="pl-PL"/>
        </w:rPr>
      </w:pPr>
    </w:p>
    <w:p w14:paraId="7DB0C018" w14:textId="77777777" w:rsidR="008A0EFC" w:rsidRPr="008A0EFC" w:rsidRDefault="008A0EFC" w:rsidP="008A0EFC">
      <w:pPr>
        <w:pStyle w:val="Bezodstpw"/>
        <w:numPr>
          <w:ilvl w:val="0"/>
          <w:numId w:val="12"/>
        </w:numPr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Nagroda laureatowi konkursu wręczana jest na uroczystości zakończenia roku szkolnego.</w:t>
      </w:r>
    </w:p>
    <w:p w14:paraId="00C666DD" w14:textId="77777777" w:rsidR="008A0EFC" w:rsidRPr="008A0EFC" w:rsidRDefault="008A0EFC" w:rsidP="008A0EFC">
      <w:pPr>
        <w:pStyle w:val="Bezodstpw"/>
        <w:numPr>
          <w:ilvl w:val="0"/>
          <w:numId w:val="12"/>
        </w:numPr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Zmian w Regulaminie dokonuje się na mocy zarządzenia Dyrektora Zespołu Szkół Łączności w porozumieniu z Prezesem Fundacji Rozwoju ZSŁ</w:t>
      </w:r>
      <w:r>
        <w:rPr>
          <w:rFonts w:ascii="Segoe UI" w:hAnsi="Segoe UI" w:cs="Segoe UI"/>
          <w:sz w:val="24"/>
          <w:lang w:val="pl-PL"/>
        </w:rPr>
        <w:t xml:space="preserve"> i fundatorem</w:t>
      </w:r>
      <w:r w:rsidRPr="008A0EFC">
        <w:rPr>
          <w:rFonts w:ascii="Segoe UI" w:hAnsi="Segoe UI" w:cs="Segoe UI"/>
          <w:sz w:val="24"/>
          <w:lang w:val="pl-PL"/>
        </w:rPr>
        <w:t>.</w:t>
      </w:r>
    </w:p>
    <w:p w14:paraId="5664CF6D" w14:textId="77777777" w:rsidR="008A0EFC" w:rsidRPr="008A0EFC" w:rsidRDefault="008A0EFC" w:rsidP="008A0EFC">
      <w:pPr>
        <w:pStyle w:val="Bezodstpw"/>
        <w:rPr>
          <w:rFonts w:ascii="Segoe UI" w:hAnsi="Segoe UI" w:cs="Segoe UI"/>
          <w:sz w:val="24"/>
          <w:lang w:val="pl-PL"/>
        </w:rPr>
      </w:pPr>
    </w:p>
    <w:p w14:paraId="747669B4" w14:textId="77777777" w:rsidR="008A0EFC" w:rsidRDefault="008A0EFC" w:rsidP="008A0EFC">
      <w:pPr>
        <w:pStyle w:val="Bezodstpw"/>
        <w:jc w:val="center"/>
        <w:rPr>
          <w:rFonts w:ascii="Segoe UI" w:hAnsi="Segoe UI" w:cs="Segoe UI"/>
          <w:spacing w:val="12"/>
          <w:sz w:val="24"/>
          <w:lang w:val="pl-PL"/>
        </w:rPr>
      </w:pPr>
      <w:r w:rsidRPr="008A0EFC">
        <w:rPr>
          <w:rFonts w:ascii="Segoe UI" w:hAnsi="Segoe UI" w:cs="Segoe UI"/>
          <w:spacing w:val="12"/>
          <w:sz w:val="24"/>
          <w:lang w:val="pl-PL"/>
        </w:rPr>
        <w:t>§</w:t>
      </w:r>
      <w:r>
        <w:rPr>
          <w:rFonts w:ascii="Segoe UI" w:hAnsi="Segoe UI" w:cs="Segoe UI"/>
          <w:spacing w:val="12"/>
          <w:sz w:val="24"/>
          <w:lang w:val="pl-PL"/>
        </w:rPr>
        <w:t xml:space="preserve"> </w:t>
      </w:r>
      <w:r w:rsidRPr="008A0EFC">
        <w:rPr>
          <w:rFonts w:ascii="Segoe UI" w:hAnsi="Segoe UI" w:cs="Segoe UI"/>
          <w:spacing w:val="12"/>
          <w:sz w:val="24"/>
          <w:lang w:val="pl-PL"/>
        </w:rPr>
        <w:t>5</w:t>
      </w:r>
    </w:p>
    <w:p w14:paraId="7DC21346" w14:textId="77777777" w:rsidR="008A0EFC" w:rsidRPr="008A0EFC" w:rsidRDefault="008A0EFC" w:rsidP="008A0EFC">
      <w:pPr>
        <w:pStyle w:val="Bezodstpw"/>
        <w:jc w:val="center"/>
        <w:rPr>
          <w:rFonts w:ascii="Segoe UI" w:hAnsi="Segoe UI" w:cs="Segoe UI"/>
          <w:spacing w:val="12"/>
          <w:sz w:val="24"/>
          <w:lang w:val="pl-PL"/>
        </w:rPr>
      </w:pPr>
    </w:p>
    <w:p w14:paraId="196A726C" w14:textId="77777777" w:rsidR="008A0EFC" w:rsidRPr="008A0EFC" w:rsidRDefault="008A0EFC" w:rsidP="008A0EFC">
      <w:pPr>
        <w:pStyle w:val="Bezodstpw"/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 xml:space="preserve">Zgodnie z art. 21 ust. 1 pkt 68 Ustawy z dnia 12 marca 2019 r. o podatku dochodowym od osób fizycznych (Dz. U. z 2022 r. poz. 2647 z </w:t>
      </w:r>
      <w:proofErr w:type="spellStart"/>
      <w:r w:rsidRPr="008A0EFC">
        <w:rPr>
          <w:rFonts w:ascii="Segoe UI" w:hAnsi="Segoe UI" w:cs="Segoe UI"/>
          <w:sz w:val="24"/>
          <w:lang w:val="pl-PL"/>
        </w:rPr>
        <w:t>późn</w:t>
      </w:r>
      <w:proofErr w:type="spellEnd"/>
      <w:r w:rsidRPr="008A0EFC">
        <w:rPr>
          <w:rFonts w:ascii="Segoe UI" w:hAnsi="Segoe UI" w:cs="Segoe UI"/>
          <w:sz w:val="24"/>
          <w:lang w:val="pl-PL"/>
        </w:rPr>
        <w:t xml:space="preserve">. zm.), nagrody rzeczowe o jednorazowej wartości nieprzekraczającej 2.000,00 zł (dwa tysiące złotych) w konkursach z dziedziny edukacji i nauki są zwolnione z opodatkowania podatkiem dochodowym. Natomiast nagrody rzeczowe o wartości powyżej 2.000,00 zł. (dwa tysiące złotych), podlegają opodatkowaniu w formie zryczałtowanego podatku dochodowego w wysokości 10% od całkowitej wartości nagrody (art. 30 ust. 1 pkt 2 Ustawy z dnia 12 marca 2019 r. o podatku dochodowym od osób fizycznych (DZ. U. z 2022 r. poz. 2647 z </w:t>
      </w:r>
      <w:proofErr w:type="spellStart"/>
      <w:r w:rsidRPr="008A0EFC">
        <w:rPr>
          <w:rFonts w:ascii="Segoe UI" w:hAnsi="Segoe UI" w:cs="Segoe UI"/>
          <w:sz w:val="24"/>
          <w:lang w:val="pl-PL"/>
        </w:rPr>
        <w:t>późn</w:t>
      </w:r>
      <w:proofErr w:type="spellEnd"/>
      <w:r w:rsidRPr="008A0EFC">
        <w:rPr>
          <w:rFonts w:ascii="Segoe UI" w:hAnsi="Segoe UI" w:cs="Segoe UI"/>
          <w:sz w:val="24"/>
          <w:lang w:val="pl-PL"/>
        </w:rPr>
        <w:t>. zm.)).</w:t>
      </w:r>
    </w:p>
    <w:p w14:paraId="23B454CE" w14:textId="77777777" w:rsidR="008A0EFC" w:rsidRPr="008A0EFC" w:rsidRDefault="008A0EFC" w:rsidP="008A0EFC">
      <w:pPr>
        <w:pStyle w:val="Bezodstpw"/>
        <w:rPr>
          <w:rFonts w:ascii="Segoe UI" w:hAnsi="Segoe UI" w:cs="Segoe UI"/>
          <w:sz w:val="24"/>
          <w:lang w:val="pl-PL"/>
        </w:rPr>
      </w:pPr>
    </w:p>
    <w:p w14:paraId="582625D2" w14:textId="77777777" w:rsidR="008A0EFC" w:rsidRPr="008A0EFC" w:rsidRDefault="008A0EFC" w:rsidP="008A0EFC">
      <w:pPr>
        <w:pStyle w:val="Bezodstpw"/>
        <w:jc w:val="center"/>
        <w:rPr>
          <w:rFonts w:ascii="Segoe UI" w:hAnsi="Segoe UI" w:cs="Segoe UI"/>
          <w:spacing w:val="12"/>
          <w:sz w:val="24"/>
          <w:lang w:val="pl-PL"/>
        </w:rPr>
      </w:pPr>
      <w:r w:rsidRPr="008A0EFC">
        <w:rPr>
          <w:rFonts w:ascii="Segoe UI" w:hAnsi="Segoe UI" w:cs="Segoe UI"/>
          <w:spacing w:val="12"/>
          <w:sz w:val="24"/>
          <w:lang w:val="pl-PL"/>
        </w:rPr>
        <w:t>§</w:t>
      </w:r>
      <w:r>
        <w:rPr>
          <w:rFonts w:ascii="Segoe UI" w:hAnsi="Segoe UI" w:cs="Segoe UI"/>
          <w:spacing w:val="12"/>
          <w:sz w:val="24"/>
          <w:lang w:val="pl-PL"/>
        </w:rPr>
        <w:t xml:space="preserve"> </w:t>
      </w:r>
      <w:r w:rsidRPr="008A0EFC">
        <w:rPr>
          <w:rFonts w:ascii="Segoe UI" w:hAnsi="Segoe UI" w:cs="Segoe UI"/>
          <w:spacing w:val="12"/>
          <w:sz w:val="24"/>
          <w:lang w:val="pl-PL"/>
        </w:rPr>
        <w:t>6</w:t>
      </w:r>
    </w:p>
    <w:p w14:paraId="4A85D1F7" w14:textId="77777777" w:rsidR="008A0EFC" w:rsidRPr="008A0EFC" w:rsidRDefault="008A0EFC" w:rsidP="008A0EFC">
      <w:pPr>
        <w:pStyle w:val="Bezodstpw"/>
        <w:rPr>
          <w:rFonts w:ascii="Segoe UI" w:hAnsi="Segoe UI" w:cs="Segoe UI"/>
          <w:spacing w:val="12"/>
          <w:sz w:val="24"/>
          <w:lang w:val="pl-PL"/>
        </w:rPr>
      </w:pPr>
    </w:p>
    <w:p w14:paraId="0AD4C10F" w14:textId="77777777" w:rsidR="008A0EFC" w:rsidRPr="008A0EFC" w:rsidRDefault="008A0EFC" w:rsidP="008A0EFC">
      <w:pPr>
        <w:pStyle w:val="Bezodstpw"/>
        <w:jc w:val="both"/>
        <w:rPr>
          <w:rFonts w:ascii="Segoe UI" w:hAnsi="Segoe UI" w:cs="Segoe UI"/>
          <w:sz w:val="24"/>
          <w:lang w:val="pl-PL"/>
        </w:rPr>
      </w:pPr>
      <w:r w:rsidRPr="008A0EFC">
        <w:rPr>
          <w:rFonts w:ascii="Segoe UI" w:hAnsi="Segoe UI" w:cs="Segoe UI"/>
          <w:sz w:val="24"/>
          <w:lang w:val="pl-PL"/>
        </w:rPr>
        <w:t>Na wniosek sponsorów nagród nie będą zatwierdzane i przyznawane nagrody uczniom,</w:t>
      </w:r>
      <w:r w:rsidRPr="008A0EFC">
        <w:rPr>
          <w:rFonts w:ascii="Segoe UI" w:hAnsi="Segoe UI" w:cs="Segoe UI"/>
          <w:color w:val="000000" w:themeColor="text1"/>
          <w:sz w:val="24"/>
        </w:rPr>
        <w:t xml:space="preserve"> którzy zostali ukarani naganą wychowawcy, wicedyrektora lub dyrektora ZSŁ.</w:t>
      </w:r>
    </w:p>
    <w:p w14:paraId="1EFF0523" w14:textId="77777777" w:rsidR="00CC0360" w:rsidRPr="008A0EFC" w:rsidRDefault="00CC0360" w:rsidP="008A0EFC">
      <w:pPr>
        <w:pStyle w:val="Bezodstpw"/>
        <w:rPr>
          <w:rFonts w:ascii="Segoe UI" w:hAnsi="Segoe UI" w:cs="Segoe UI"/>
          <w:sz w:val="24"/>
        </w:rPr>
      </w:pPr>
    </w:p>
    <w:sectPr w:rsidR="00CC0360" w:rsidRPr="008A0EFC" w:rsidSect="00ED36D2">
      <w:headerReference w:type="default" r:id="rId8"/>
      <w:pgSz w:w="11904" w:h="16843"/>
      <w:pgMar w:top="720" w:right="1314" w:bottom="1418" w:left="1190" w:header="284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8F22" w14:textId="77777777" w:rsidR="004E07EE" w:rsidRDefault="004E07EE" w:rsidP="008A0EFC">
      <w:r>
        <w:separator/>
      </w:r>
    </w:p>
  </w:endnote>
  <w:endnote w:type="continuationSeparator" w:id="0">
    <w:p w14:paraId="3FF1C64C" w14:textId="77777777" w:rsidR="004E07EE" w:rsidRDefault="004E07EE" w:rsidP="008A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29D2" w14:textId="77777777" w:rsidR="004E07EE" w:rsidRDefault="004E07EE" w:rsidP="008A0EFC">
      <w:r>
        <w:separator/>
      </w:r>
    </w:p>
  </w:footnote>
  <w:footnote w:type="continuationSeparator" w:id="0">
    <w:p w14:paraId="4BDFC3D5" w14:textId="77777777" w:rsidR="004E07EE" w:rsidRDefault="004E07EE" w:rsidP="008A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E8D38" w14:textId="77777777" w:rsidR="008A0EFC" w:rsidRPr="008A0EFC" w:rsidRDefault="008A0EFC" w:rsidP="008A0EFC">
    <w:pPr>
      <w:pStyle w:val="Nagwek"/>
      <w:jc w:val="center"/>
      <w:rPr>
        <w:rFonts w:ascii="Segoe UI" w:hAnsi="Segoe UI" w:cs="Segoe UI"/>
        <w:i/>
        <w:szCs w:val="20"/>
      </w:rPr>
    </w:pPr>
    <w:r w:rsidRPr="008A0EFC">
      <w:rPr>
        <w:rFonts w:ascii="Segoe UI" w:hAnsi="Segoe UI" w:cs="Segoe UI"/>
        <w:i/>
        <w:szCs w:val="20"/>
      </w:rPr>
      <w:t>Fundacja Rozwoju Zespołu Szkół Łączności</w:t>
    </w:r>
  </w:p>
  <w:p w14:paraId="3A2C99F3" w14:textId="77777777" w:rsidR="008A0EFC" w:rsidRPr="008A0EFC" w:rsidRDefault="008A0EFC" w:rsidP="008A0EFC">
    <w:pPr>
      <w:pStyle w:val="Nagwek"/>
      <w:jc w:val="center"/>
      <w:rPr>
        <w:rFonts w:ascii="Segoe UI" w:hAnsi="Segoe UI" w:cs="Segoe UI"/>
        <w:i/>
        <w:szCs w:val="20"/>
      </w:rPr>
    </w:pPr>
    <w:r w:rsidRPr="008A0EFC">
      <w:rPr>
        <w:rFonts w:ascii="Segoe UI" w:hAnsi="Segoe UI" w:cs="Segoe UI"/>
        <w:i/>
        <w:szCs w:val="20"/>
      </w:rPr>
      <w:t>im. Obrońców Poczty Polskiej w Gdańsku</w:t>
    </w:r>
  </w:p>
  <w:p w14:paraId="5C1ADBBD" w14:textId="77777777" w:rsidR="008A0EFC" w:rsidRPr="008A0EFC" w:rsidRDefault="008A0EFC" w:rsidP="008A0EFC">
    <w:pPr>
      <w:pStyle w:val="Nagwek"/>
      <w:jc w:val="center"/>
      <w:rPr>
        <w:rFonts w:ascii="Segoe UI" w:hAnsi="Segoe UI" w:cs="Segoe UI"/>
        <w:sz w:val="24"/>
      </w:rPr>
    </w:pPr>
    <w:r w:rsidRPr="008A0EFC">
      <w:rPr>
        <w:rFonts w:ascii="Segoe UI" w:hAnsi="Segoe UI" w:cs="Segoe UI"/>
        <w:noProof/>
        <w:sz w:val="24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B7BE048" wp14:editId="0A58141C">
              <wp:simplePos x="0" y="0"/>
              <wp:positionH relativeFrom="column">
                <wp:posOffset>-147320</wp:posOffset>
              </wp:positionH>
              <wp:positionV relativeFrom="paragraph">
                <wp:posOffset>66674</wp:posOffset>
              </wp:positionV>
              <wp:extent cx="5962650" cy="0"/>
              <wp:effectExtent l="0" t="0" r="19050" b="1905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F38CB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6pt,5.25pt" to="457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" strokecolor="black [3213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816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432"/>
      </w:pPr>
      <w:rPr>
        <w:rFonts w:ascii="Arial" w:hAnsi="Arial"/>
        <w:snapToGrid/>
        <w:sz w:val="22"/>
      </w:rPr>
    </w:lvl>
  </w:abstractNum>
  <w:abstractNum w:abstractNumId="1" w15:restartNumberingAfterBreak="0">
    <w:nsid w:val="003E02D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432"/>
      </w:pPr>
      <w:rPr>
        <w:rFonts w:ascii="Arial" w:hAnsi="Arial"/>
        <w:snapToGrid/>
        <w:spacing w:val="-3"/>
        <w:sz w:val="22"/>
      </w:rPr>
    </w:lvl>
  </w:abstractNum>
  <w:abstractNum w:abstractNumId="2" w15:restartNumberingAfterBreak="0">
    <w:nsid w:val="01599531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368"/>
        </w:tabs>
        <w:ind w:left="1368" w:hanging="360"/>
      </w:pPr>
      <w:rPr>
        <w:rFonts w:ascii="Arial" w:hAnsi="Arial"/>
        <w:snapToGrid/>
        <w:spacing w:val="-2"/>
        <w:sz w:val="22"/>
      </w:rPr>
    </w:lvl>
  </w:abstractNum>
  <w:abstractNum w:abstractNumId="3" w15:restartNumberingAfterBreak="0">
    <w:nsid w:val="03323C6C"/>
    <w:multiLevelType w:val="hybridMultilevel"/>
    <w:tmpl w:val="3AFC5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13C4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432"/>
      </w:pPr>
      <w:rPr>
        <w:rFonts w:ascii="Arial" w:hAnsi="Arial"/>
        <w:snapToGrid/>
        <w:sz w:val="22"/>
      </w:rPr>
    </w:lvl>
  </w:abstractNum>
  <w:abstractNum w:abstractNumId="5" w15:restartNumberingAfterBreak="0">
    <w:nsid w:val="29957B54"/>
    <w:multiLevelType w:val="hybridMultilevel"/>
    <w:tmpl w:val="3660808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13E2062"/>
    <w:multiLevelType w:val="hybridMultilevel"/>
    <w:tmpl w:val="33B07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13BC7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432"/>
      </w:pPr>
      <w:rPr>
        <w:rFonts w:ascii="Arial" w:hAnsi="Arial"/>
        <w:snapToGrid/>
        <w:sz w:val="22"/>
      </w:rPr>
    </w:lvl>
  </w:abstractNum>
  <w:abstractNum w:abstractNumId="8" w15:restartNumberingAfterBreak="0">
    <w:nsid w:val="46614B17"/>
    <w:multiLevelType w:val="hybridMultilevel"/>
    <w:tmpl w:val="19EAA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C4951"/>
    <w:multiLevelType w:val="hybridMultilevel"/>
    <w:tmpl w:val="08CA9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315B3"/>
    <w:multiLevelType w:val="hybridMultilevel"/>
    <w:tmpl w:val="44E21F70"/>
    <w:lvl w:ilvl="0" w:tplc="4804502A">
      <w:start w:val="1"/>
      <w:numFmt w:val="decimal"/>
      <w:lvlText w:val="%1."/>
      <w:lvlJc w:val="left"/>
      <w:pPr>
        <w:tabs>
          <w:tab w:val="num" w:pos="1008"/>
        </w:tabs>
        <w:ind w:left="1008" w:hanging="432"/>
      </w:pPr>
      <w:rPr>
        <w:rFonts w:ascii="Arial" w:hAnsi="Arial" w:hint="default"/>
        <w:snapToGrid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80318">
    <w:abstractNumId w:val="4"/>
  </w:num>
  <w:num w:numId="2" w16cid:durableId="258417343">
    <w:abstractNumId w:val="1"/>
  </w:num>
  <w:num w:numId="3" w16cid:durableId="1038167150">
    <w:abstractNumId w:val="1"/>
    <w:lvlOverride w:ilvl="0">
      <w:lvl w:ilvl="0">
        <w:numFmt w:val="decimal"/>
        <w:lvlText w:val="%1."/>
        <w:lvlJc w:val="left"/>
        <w:pPr>
          <w:tabs>
            <w:tab w:val="num" w:pos="1008"/>
          </w:tabs>
          <w:ind w:left="1008" w:hanging="432"/>
        </w:pPr>
        <w:rPr>
          <w:rFonts w:ascii="Arial" w:hAnsi="Arial"/>
          <w:snapToGrid/>
          <w:sz w:val="22"/>
        </w:rPr>
      </w:lvl>
    </w:lvlOverride>
  </w:num>
  <w:num w:numId="4" w16cid:durableId="905535971">
    <w:abstractNumId w:val="2"/>
  </w:num>
  <w:num w:numId="5" w16cid:durableId="1647664657">
    <w:abstractNumId w:val="0"/>
  </w:num>
  <w:num w:numId="6" w16cid:durableId="1118915537">
    <w:abstractNumId w:val="10"/>
  </w:num>
  <w:num w:numId="7" w16cid:durableId="1232932619">
    <w:abstractNumId w:val="7"/>
  </w:num>
  <w:num w:numId="8" w16cid:durableId="1862158834">
    <w:abstractNumId w:val="6"/>
  </w:num>
  <w:num w:numId="9" w16cid:durableId="67240519">
    <w:abstractNumId w:val="9"/>
  </w:num>
  <w:num w:numId="10" w16cid:durableId="418644264">
    <w:abstractNumId w:val="3"/>
  </w:num>
  <w:num w:numId="11" w16cid:durableId="2069111700">
    <w:abstractNumId w:val="5"/>
  </w:num>
  <w:num w:numId="12" w16cid:durableId="20151864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FC"/>
    <w:rsid w:val="00105CE9"/>
    <w:rsid w:val="004E07EE"/>
    <w:rsid w:val="008A0EFC"/>
    <w:rsid w:val="00C57F97"/>
    <w:rsid w:val="00CC0360"/>
    <w:rsid w:val="00DB597F"/>
    <w:rsid w:val="00E312B7"/>
    <w:rsid w:val="00ED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A154"/>
  <w15:chartTrackingRefBased/>
  <w15:docId w15:val="{CC946C25-CEB9-49B2-B9A2-827EE145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8A0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val="nb-NO" w:eastAsia="nb-N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0E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4"/>
      <w:lang w:val="nb-NO" w:eastAsia="nb-NO"/>
    </w:rPr>
  </w:style>
  <w:style w:type="paragraph" w:styleId="Nagwek">
    <w:name w:val="header"/>
    <w:basedOn w:val="Normalny"/>
    <w:link w:val="NagwekZnak"/>
    <w:uiPriority w:val="99"/>
    <w:unhideWhenUsed/>
    <w:rsid w:val="008A0E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0EFC"/>
    <w:rPr>
      <w:rFonts w:ascii="Times New Roman" w:eastAsiaTheme="minorEastAsia" w:hAnsi="Times New Roman" w:cs="Times New Roman"/>
      <w:sz w:val="20"/>
      <w:szCs w:val="24"/>
      <w:lang w:val="nb-NO" w:eastAsia="nb-NO"/>
    </w:rPr>
  </w:style>
  <w:style w:type="paragraph" w:styleId="Stopka">
    <w:name w:val="footer"/>
    <w:basedOn w:val="Normalny"/>
    <w:link w:val="StopkaZnak"/>
    <w:uiPriority w:val="99"/>
    <w:unhideWhenUsed/>
    <w:rsid w:val="008A0E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0EFC"/>
    <w:rPr>
      <w:rFonts w:ascii="Times New Roman" w:eastAsiaTheme="minorEastAsia" w:hAnsi="Times New Roman" w:cs="Times New Roman"/>
      <w:sz w:val="20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Sikorski</dc:creator>
  <cp:keywords/>
  <dc:description/>
  <cp:lastModifiedBy>MARTA GOSTOMSKA</cp:lastModifiedBy>
  <cp:revision>2</cp:revision>
  <dcterms:created xsi:type="dcterms:W3CDTF">2026-05-18T16:57:00Z</dcterms:created>
  <dcterms:modified xsi:type="dcterms:W3CDTF">2026-05-18T16:57:00Z</dcterms:modified>
</cp:coreProperties>
</file>